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18"/>
          <w:color w:val="857D72"/>
        </w:rPr>
        <w:t xml:space="preserve">PAPER EDIT</w:t>
      </w:r>
    </w:p>
    <w:p>
      <w:r>
        <w:rPr>
          <w:sz w:val="44"/>
        </w:rPr>
        <w:t xml:space="preserve">Film title</w:t>
      </w:r>
    </w:p>
    <w:p>
      <w:r>
        <w:rPr>
          <w:sz w:val="20"/>
          <w:color w:val="857D72"/>
        </w:rPr>
        <w:t xml:space="preserve">Version 1 · producer name · date</w:t>
      </w:r>
    </w:p>
    <w:tbl>
      <w:tblPr>
        <w:tblW w:w="10400" w:type="dxa"/>
        <w:tblBorders>
          <w:top w:val="single" w:sz="4" w:color="D3C6AD"/>
          <w:bottom w:val="single" w:sz="4" w:color="D3C6AD"/>
          <w:insideH w:val="single" w:sz="4" w:color="D3C6AD"/>
        </w:tblBorders>
      </w:tblPr>
      <w:tblGrid>
        <w:gridCol w:w="500"/>
        <w:gridCol w:w="1300"/>
        <w:gridCol w:w="2600"/>
        <w:gridCol w:w="3800"/>
        <w:gridCol w:w="2200"/>
      </w:tblGrid>
      <w:tr>
        <w:tc>
          <w:tcPr>
            <w:tcW w:w="500" w:type="dxa"/>
            <w:shd w:val="clear" w:color="auto" w:fill="1B1815"/>
          </w:tcPr>
          <w:p>
            <w:r>
              <w:rPr>
                <w:b/>
                <w:sz w:val="20"/>
                <w:color w:val="F5F0E6"/>
              </w:rPr>
              <w:t xml:space="preserve">#</w:t>
            </w:r>
          </w:p>
        </w:tc>
        <w:tc>
          <w:tcPr>
            <w:tcW w:w="1300" w:type="dxa"/>
            <w:shd w:val="clear" w:color="auto" w:fill="1B1815"/>
          </w:tcPr>
          <w:p>
            <w:r>
              <w:rPr>
                <w:b/>
                <w:sz w:val="20"/>
                <w:color w:val="F5F0E6"/>
              </w:rPr>
              <w:t xml:space="preserve">Speaker</w:t>
            </w:r>
          </w:p>
        </w:tc>
        <w:tc>
          <w:tcPr>
            <w:tcW w:w="2600" w:type="dxa"/>
            <w:shd w:val="clear" w:color="auto" w:fill="1B1815"/>
          </w:tcPr>
          <w:p>
            <w:r>
              <w:rPr>
                <w:b/>
                <w:sz w:val="20"/>
                <w:color w:val="F5F0E6"/>
              </w:rPr>
              <w:t xml:space="preserve">Source in - out</w:t>
            </w:r>
          </w:p>
        </w:tc>
        <w:tc>
          <w:tcPr>
            <w:tcW w:w="3800" w:type="dxa"/>
            <w:shd w:val="clear" w:color="auto" w:fill="1B1815"/>
          </w:tcPr>
          <w:p>
            <w:r>
              <w:rPr>
                <w:b/>
                <w:sz w:val="20"/>
                <w:color w:val="F5F0E6"/>
              </w:rPr>
              <w:t xml:space="preserve">Quote (as spoken)</w:t>
            </w:r>
          </w:p>
        </w:tc>
        <w:tc>
          <w:tcPr>
            <w:tcW w:w="2200" w:type="dxa"/>
            <w:shd w:val="clear" w:color="auto" w:fill="1B1815"/>
          </w:tcPr>
          <w:p>
            <w:r>
              <w:rPr>
                <w:b/>
                <w:sz w:val="20"/>
                <w:color w:val="F5F0E6"/>
              </w:rPr>
              <w:t xml:space="preserve">Notes for the editor</w:t>
            </w:r>
          </w:p>
        </w:tc>
      </w:tr>
      <w:tr>
        <w:tc>
          <w:tcPr>
            <w:tcW w:w="10400" w:type="dxa"/>
            <w:gridSpan w:val="5"/>
            <w:shd w:val="clear" w:color="auto" w:fill="FEF08A"/>
          </w:tcPr>
          <w:p>
            <w:r>
              <w:rPr>
                <w:b/>
              </w:rPr>
              <w:t xml:space="preserve">COLD OPEN: Start on the island, before we know about the bridge.</w:t>
            </w:r>
          </w:p>
        </w:tc>
      </w:tr>
      <w:tr>
        <w:tc>
          <w:tcPr>
            <w:tcW w:w="500" w:type="dxa"/>
          </w:tcPr>
          <w:p>
            <w:r>
              <w:rPr>
                <w:sz w:val="20"/>
              </w:rPr>
              <w:t xml:space="preserve">1</w:t>
            </w:r>
          </w:p>
        </w:tc>
        <w:tc>
          <w:tcPr>
            <w:tcW w:w="1300" w:type="dxa"/>
          </w:tcPr>
          <w:p>
            <w:r>
              <w:rPr>
                <w:sz w:val="20"/>
              </w:rPr>
              <w:t xml:space="preserve">Lena Sørensen (C002_LENA_INT.mov)</w:t>
            </w:r>
          </w:p>
        </w:tc>
        <w:tc>
          <w:tcPr>
            <w:tcW w:w="2600" w:type="dxa"/>
          </w:tcPr>
          <w:p>
            <w:r>
              <w:rPr>
                <w:sz w:val="20"/>
              </w:rPr>
              <w:t xml:space="preserve">16:48:07:22 - 16:48:15:13</w:t>
            </w:r>
          </w:p>
        </w:tc>
        <w:tc>
          <w:tcPr>
            <w:tcW w:w="3800" w:type="dxa"/>
          </w:tcPr>
          <w:p>
            <w:r>
              <w:rPr>
                <w:sz w:val="20"/>
              </w:rPr>
              <w:t xml:space="preserve">My grandmother came over on the ferry to marry my grandfather. She had one suitcase and a sewing machine.</w:t>
            </w:r>
          </w:p>
        </w:tc>
        <w:tc>
          <w:tcPr>
            <w:tcW w:w="2200" w:type="dxa"/>
          </w:tcPr>
          <w:p>
            <w:r>
              <w:rPr>
                <w:sz w:val="20"/>
              </w:rPr>
              <w:t xml:space="preserve">Over the wide of the harbour at dawn.</w:t>
            </w:r>
          </w:p>
        </w:tc>
      </w:tr>
      <w:tr>
        <w:tc>
          <w:tcPr>
            <w:tcW w:w="500" w:type="dxa"/>
          </w:tcPr>
          <w:p>
            <w:r>
              <w:rPr>
                <w:sz w:val="20"/>
              </w:rPr>
              <w:t xml:space="preserve">2</w:t>
            </w:r>
          </w:p>
        </w:tc>
        <w:tc>
          <w:tcPr>
            <w:tcW w:w="1300" w:type="dxa"/>
          </w:tcPr>
          <w:p>
            <w:r>
              <w:rPr>
                <w:sz w:val="20"/>
              </w:rPr>
              <w:t xml:space="preserve">Ruth Okafor (A001_RUTH_INT.mov)</w:t>
            </w:r>
          </w:p>
        </w:tc>
        <w:tc>
          <w:tcPr>
            <w:tcW w:w="2600" w:type="dxa"/>
          </w:tcPr>
          <w:p>
            <w:r>
              <w:rPr>
                <w:sz w:val="20"/>
              </w:rPr>
              <w:t xml:space="preserve">14:22:14:14 - 14:22:25:03</w:t>
            </w:r>
          </w:p>
        </w:tc>
        <w:tc>
          <w:tcPr>
            <w:tcW w:w="3800" w:type="dxa"/>
          </w:tcPr>
          <w:p>
            <w:r>
              <w:rPr>
                <w:sz w:val="20"/>
              </w:rPr>
              <w:t xml:space="preserve">I took the wheel of the Kestrel in nineteen ninety-four. I was twenty-six, and the old skipper told me she'd teach me more than he ever could.</w:t>
            </w:r>
          </w:p>
        </w:tc>
        <w:tc>
          <w:tcPr>
            <w:tcW w:w="2200" w:type="dx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500" w:type="dxa"/>
          </w:tcPr>
          <w:p>
            <w:r>
              <w:rPr>
                <w:sz w:val="20"/>
              </w:rPr>
              <w:t xml:space="preserve">3</w:t>
            </w:r>
          </w:p>
        </w:tc>
        <w:tc>
          <w:tcPr>
            <w:tcW w:w="1300" w:type="dxa"/>
          </w:tcPr>
          <w:p>
            <w:r>
              <w:rPr>
                <w:sz w:val="20"/>
              </w:rPr>
              <w:t xml:space="preserve">Ruth Okafor (A001_RUTH_INT.mov)</w:t>
            </w:r>
          </w:p>
        </w:tc>
        <w:tc>
          <w:tcPr>
            <w:tcW w:w="2600" w:type="dxa"/>
          </w:tcPr>
          <w:p>
            <w:r>
              <w:rPr>
                <w:sz w:val="20"/>
              </w:rPr>
              <w:t xml:space="preserve">14:22:28:11 - 14:22:39:02</w:t>
            </w:r>
          </w:p>
        </w:tc>
        <w:tc>
          <w:tcPr>
            <w:tcW w:w="3800" w:type="dxa"/>
          </w:tcPr>
          <w:p>
            <w:r>
              <w:rPr>
                <w:sz w:val="20"/>
              </w:rPr>
              <w:t xml:space="preserve">The boat has moods. In a north-easterly she pulls to port and you let her, you don't fight her. Fight her and you'll be sick for a week.</w:t>
            </w:r>
          </w:p>
        </w:tc>
        <w:tc>
          <w:tcPr>
            <w:tcW w:w="2200" w:type="dxa"/>
          </w:tcPr>
          <w:p>
            <w:r>
              <w:rPr>
                <w:sz w:val="20"/>
              </w:rPr>
              <w:t xml:space="preserve">Let this breathe; hold on the wheelhouse.</w:t>
            </w:r>
          </w:p>
        </w:tc>
      </w:tr>
      <w:tr>
        <w:tc>
          <w:tcPr>
            <w:tcW w:w="10400" w:type="dxa"/>
            <w:gridSpan w:val="5"/>
            <w:shd w:val="clear" w:color="auto" w:fill="FEF08A"/>
          </w:tcPr>
          <w:p>
            <w:r>
              <w:rPr>
                <w:b/>
              </w:rPr>
              <w:t xml:space="preserve">THE LETTER: The news arrives.</w:t>
            </w:r>
          </w:p>
        </w:tc>
      </w:tr>
      <w:tr>
        <w:tc>
          <w:tcPr>
            <w:tcW w:w="500" w:type="dxa"/>
          </w:tcPr>
          <w:p>
            <w:r>
              <w:rPr>
                <w:sz w:val="20"/>
              </w:rPr>
              <w:t xml:space="preserve">4</w:t>
            </w:r>
          </w:p>
        </w:tc>
        <w:tc>
          <w:tcPr>
            <w:tcW w:w="1300" w:type="dxa"/>
          </w:tcPr>
          <w:p>
            <w:r>
              <w:rPr>
                <w:sz w:val="20"/>
              </w:rPr>
              <w:t xml:space="preserve">Ruth Okafor (A001_RUTH_INT.mov)</w:t>
            </w:r>
          </w:p>
        </w:tc>
        <w:tc>
          <w:tcPr>
            <w:tcW w:w="2600" w:type="dxa"/>
          </w:tcPr>
          <w:p>
            <w:r>
              <w:rPr>
                <w:sz w:val="20"/>
              </w:rPr>
              <w:t xml:space="preserve">14:23:03:00 - 14:23:12:23</w:t>
            </w:r>
          </w:p>
        </w:tc>
        <w:tc>
          <w:tcPr>
            <w:tcW w:w="3800" w:type="dxa"/>
          </w:tcPr>
          <w:p>
            <w:r>
              <w:rPr>
                <w:sz w:val="20"/>
              </w:rPr>
              <w:t xml:space="preserve">A letter. A letter, after thirty years. It said the crossing was no longer viable. I had to look up viable, if I'm honest.</w:t>
            </w:r>
          </w:p>
        </w:tc>
        <w:tc>
          <w:tcPr>
            <w:tcW w:w="2200" w:type="dx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500" w:type="dxa"/>
          </w:tcPr>
          <w:p>
            <w:r>
              <w:rPr>
                <w:sz w:val="20"/>
              </w:rPr>
              <w:t xml:space="preserve">5</w:t>
            </w:r>
          </w:p>
        </w:tc>
        <w:tc>
          <w:tcPr>
            <w:tcW w:w="1300" w:type="dxa"/>
          </w:tcPr>
          <w:p>
            <w:r>
              <w:rPr>
                <w:sz w:val="20"/>
              </w:rPr>
              <w:t xml:space="preserve">Dev Mehta (B004_DEV_INT.mov)</w:t>
            </w:r>
          </w:p>
        </w:tc>
        <w:tc>
          <w:tcPr>
            <w:tcW w:w="2600" w:type="dxa"/>
          </w:tcPr>
          <w:p>
            <w:r>
              <w:rPr>
                <w:sz w:val="20"/>
              </w:rPr>
              <w:t xml:space="preserve">10:05:45:02 - 10:05:54:01</w:t>
            </w:r>
          </w:p>
        </w:tc>
        <w:tc>
          <w:tcPr>
            <w:tcW w:w="3800" w:type="dxa"/>
          </w:tcPr>
          <w:p>
            <w:r>
              <w:rPr>
                <w:sz w:val="20"/>
              </w:rPr>
              <w:t xml:space="preserve">The numbers stopped working about ten years ago. Fuel doubled, passengers halved. That's not a judgement, it's arithmetic.</w:t>
            </w:r>
          </w:p>
        </w:tc>
        <w:tc>
          <w:tcPr>
            <w:tcW w:w="2200" w:type="dxa"/>
          </w:tcPr>
          <w:p>
            <w:r>
              <w:rPr>
                <w:sz w:val="20"/>
              </w:rPr>
              <w:t xml:space="preserve">Lose 'That's not a judgement' if we need time.</w:t>
            </w:r>
          </w:p>
        </w:tc>
      </w:tr>
      <w:tr>
        <w:tc>
          <w:tcPr>
            <w:tcW w:w="500" w:type="dxa"/>
          </w:tcPr>
          <w:p>
            <w:r>
              <w:rPr>
                <w:sz w:val="20"/>
              </w:rPr>
              <w:t xml:space="preserve">6</w:t>
            </w:r>
          </w:p>
        </w:tc>
        <w:tc>
          <w:tcPr>
            <w:tcW w:w="1300" w:type="dxa"/>
          </w:tcPr>
          <w:p>
            <w:r>
              <w:rPr>
                <w:sz w:val="20"/>
              </w:rPr>
              <w:t xml:space="preserve">Ruth Okafor (A001_RUTH_INT.mov)</w:t>
            </w:r>
          </w:p>
        </w:tc>
        <w:tc>
          <w:tcPr>
            <w:tcW w:w="2600" w:type="dxa"/>
          </w:tcPr>
          <w:p>
            <w:r>
              <w:rPr>
                <w:sz w:val="20"/>
              </w:rPr>
              <w:t xml:space="preserve">14:23:22:03 - 14:23:27:23</w:t>
            </w:r>
          </w:p>
        </w:tc>
        <w:tc>
          <w:tcPr>
            <w:tcW w:w="3800" w:type="dxa"/>
          </w:tcPr>
          <w:p>
            <w:r>
              <w:rPr>
                <w:sz w:val="20"/>
              </w:rPr>
              <w:t xml:space="preserve">People say a bridge is progress. Maybe. But nobody ever waved at a bridge.</w:t>
            </w:r>
          </w:p>
        </w:tc>
        <w:tc>
          <w:tcPr>
            <w:tcW w:w="2200" w:type="dx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10400" w:type="dxa"/>
            <w:gridSpan w:val="5"/>
            <w:shd w:val="clear" w:color="auto" w:fill="FEF08A"/>
          </w:tcPr>
          <w:p>
            <w:r>
              <w:rPr>
                <w:b/>
              </w:rPr>
              <w:t xml:space="preserve">LAST RUN</w:t>
            </w:r>
          </w:p>
        </w:tc>
      </w:tr>
      <w:tr>
        <w:tc>
          <w:tcPr>
            <w:tcW w:w="500" w:type="dxa"/>
          </w:tcPr>
          <w:p>
            <w:r>
              <w:rPr>
                <w:sz w:val="20"/>
              </w:rPr>
              <w:t xml:space="preserve">7</w:t>
            </w:r>
          </w:p>
        </w:tc>
        <w:tc>
          <w:tcPr>
            <w:tcW w:w="1300" w:type="dxa"/>
          </w:tcPr>
          <w:p>
            <w:r>
              <w:rPr>
                <w:sz w:val="20"/>
              </w:rPr>
              <w:t xml:space="preserve">Ruth Okafor (A001_RUTH_INT.mov)</w:t>
            </w:r>
          </w:p>
        </w:tc>
        <w:tc>
          <w:tcPr>
            <w:tcW w:w="2600" w:type="dxa"/>
          </w:tcPr>
          <w:p>
            <w:r>
              <w:rPr>
                <w:sz w:val="20"/>
              </w:rPr>
              <w:t xml:space="preserve">14:23:28:13 - 14:23:37:13</w:t>
            </w:r>
          </w:p>
        </w:tc>
        <w:tc>
          <w:tcPr>
            <w:tcW w:w="3800" w:type="dxa"/>
          </w:tcPr>
          <w:p>
            <w:r>
              <w:rPr>
                <w:sz w:val="20"/>
              </w:rPr>
              <w:t xml:space="preserve">On the last run I'm going to blow the horn three times. Once for the boat, once for the island, and once for me.</w:t>
            </w:r>
          </w:p>
        </w:tc>
        <w:tc>
          <w:tcPr>
            <w:tcW w:w="2200" w:type="dxa"/>
          </w:tcPr>
          <w:p>
            <w:r>
              <w:rPr>
                <w:sz w:val="20"/>
              </w:rPr>
              <w:t xml:space="preserve">End on the horn.</w:t>
            </w:r>
          </w:p>
        </w:tc>
      </w:tr>
    </w:tbl>
    <w:p>
      <w:r>
        <w:rPr/>
        <w:t xml:space="preserve"/>
      </w:r>
    </w:p>
    <w:p>
      <w:r>
        <w:rPr>
          <w:sz w:val="18"/>
          <w:color w:val="48423B"/>
        </w:rPr>
        <w:t xml:space="preserve">One row per line of the interview you want in the film, in the order you want it. One row with only a Section name starts a new section.</w:t>
      </w:r>
    </w:p>
    <w:p>
      <w:r>
        <w:rPr>
          <w:sz w:val="18"/>
          <w:color w:val="48423B"/>
        </w:rPr>
        <w:t xml:space="preserve">Speaker and Source file say which interview it is. Source in and Source out are the timecodes the line starts and ends at, from the transcript or the camera file.</w:t>
      </w:r>
    </w:p>
    <w:p>
      <w:r>
        <w:rPr>
          <w:sz w:val="18"/>
          <w:color w:val="48423B"/>
        </w:rPr>
        <w:t xml:space="preserve">Quote: the words as the person said them. If you don't have timecodes, the quote alone is enough to find the line in PaperEdit.</w:t>
      </w:r>
    </w:p>
    <w:p>
      <w:r>
        <w:rPr>
          <w:sz w:val="18"/>
          <w:color w:val="48423B"/>
        </w:rPr>
        <w:t xml:space="preserve">Notes for the editor: shots to use, breaths to keep, what to cut if you need time.</w:t>
      </w:r>
    </w:p>
    <w:p>
      <w:r>
        <w:rPr>
          <w:sz w:val="18"/>
          <w:color w:val="48423B"/>
        </w:rPr>
        <w:t xml:space="preserve">To make it a Premiere, Resolve, Final Cut or Avid sequence: open cutconvert.com/paperedit/paper-edit-to-premiere, add the interviews, select these rows (without the header), copy, and paste them in. Or share the interviews with your producer in PaperEdit.</w:t>
      </w:r>
    </w:p>
    <w:p>
      <w:r>
        <w:rPr>
          <w:sz w:val="18"/>
          <w:color w:val="48423B"/>
        </w:rPr>
        <w:t xml:space="preserve">The example rows are from PaperEdit's demo documentary, The Last Ferry. Replace them with yours.</w:t>
      </w:r>
    </w:p>
    <w:sectPr>
      <w:pgSz w:w="12240" w:h="15840"/>
      <w:pgMar w:top="900" w:right="900" w:bottom="900" w:left="900"/>
    </w:sectPr>
  </w:body>
</w:document>
</file>